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A92" w:rsidP="00267A92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5-222-2106/2025</w:t>
      </w:r>
    </w:p>
    <w:p w:rsidR="00267A92" w:rsidP="00267A92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86MS0046-01-2025-000925-35</w:t>
      </w:r>
    </w:p>
    <w:p w:rsidR="00267A92" w:rsidP="00267A92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267A92" w:rsidP="00267A92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267A92" w:rsidP="00267A92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267A92" w:rsidP="00267A9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02 апреля 2025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г. Нижневартовск </w:t>
      </w:r>
    </w:p>
    <w:p w:rsidR="00267A92" w:rsidP="00267A92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267A92" w:rsidP="00267A92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267A92" w:rsidP="00267A92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</w:t>
      </w:r>
      <w:r>
        <w:rPr>
          <w:rFonts w:ascii="Times New Roman" w:eastAsia="Times New Roman" w:hAnsi="Times New Roman" w:cs="Times New Roman"/>
          <w:sz w:val="24"/>
        </w:rPr>
        <w:t>тора ООО «НВ», Березовской Юлии Владимировны,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уроженки *</w:t>
      </w:r>
      <w:r>
        <w:rPr>
          <w:rFonts w:ascii="Times New Roman" w:eastAsia="Times New Roman" w:hAnsi="Times New Roman" w:cs="Times New Roman"/>
          <w:sz w:val="24"/>
        </w:rPr>
        <w:t>, проживающей по адресу: *</w:t>
      </w:r>
      <w:r>
        <w:rPr>
          <w:rFonts w:ascii="Times New Roman" w:eastAsia="Times New Roman" w:hAnsi="Times New Roman" w:cs="Times New Roman"/>
          <w:sz w:val="24"/>
        </w:rPr>
        <w:t>, ИНН *</w:t>
      </w:r>
    </w:p>
    <w:p w:rsidR="00267A92" w:rsidP="00267A92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67A92" w:rsidP="00267A92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267A92" w:rsidP="00267A9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Березовская Ю.В., являя</w:t>
      </w:r>
      <w:r>
        <w:rPr>
          <w:rFonts w:ascii="Times New Roman" w:eastAsia="Times New Roman" w:hAnsi="Times New Roman" w:cs="Times New Roman"/>
          <w:sz w:val="24"/>
        </w:rPr>
        <w:t>сь директором ООО «НВ», зарегистрированного по адресу: город Нижневартовск, ул. Интернациональная, зд. 89, стр. 10 гаражи 131-136, ИНН/КПП 8603232824/860301001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 (расчет) по страховым взносам за</w:t>
      </w:r>
      <w:r>
        <w:rPr>
          <w:rFonts w:ascii="Times New Roman" w:eastAsia="Times New Roman" w:hAnsi="Times New Roman" w:cs="Times New Roman"/>
          <w:sz w:val="24"/>
        </w:rPr>
        <w:t xml:space="preserve"> 3 месяца 2024, срок представления не позднее 25.04.2024 года, фактически расчет не представлен. В результате чего были нарушены требования п. 7 ст. 431 НК РФ.</w:t>
      </w:r>
    </w:p>
    <w:p w:rsidR="00267A92" w:rsidP="00267A9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судебное заседание Березовская Ю.В. не явилась, о причинах неявки суд не уведомила, о месте и </w:t>
      </w:r>
      <w:r>
        <w:rPr>
          <w:rFonts w:ascii="Times New Roman" w:eastAsia="Times New Roman" w:hAnsi="Times New Roman" w:cs="Times New Roman"/>
          <w:sz w:val="24"/>
        </w:rPr>
        <w:t>времени рассмотрения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267A92" w:rsidP="00267A9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правонарушении</w:t>
      </w:r>
      <w:r>
        <w:rPr>
          <w:rFonts w:ascii="Times New Roman" w:eastAsia="Times New Roman" w:hAnsi="Times New Roman" w:cs="Times New Roman"/>
          <w:sz w:val="24"/>
        </w:rPr>
        <w:t xml:space="preserve">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</w:t>
      </w:r>
      <w:r>
        <w:rPr>
          <w:rFonts w:ascii="Times New Roman" w:eastAsia="Times New Roman" w:hAnsi="Times New Roman" w:cs="Times New Roman"/>
          <w:sz w:val="24"/>
        </w:rPr>
        <w:t>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267A92" w:rsidP="00267A9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267A92" w:rsidP="00267A9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Березовской Ю.В. </w:t>
      </w:r>
    </w:p>
    <w:p w:rsidR="00267A92" w:rsidP="00267A9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86032505000145400001 от 19.02.2025,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в котором имеются сведения о привлечении лица к ответственности за совершение однородного правонарушения; сведения о почтовых отправл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 с почтовым идентификатором; список внутренних почтовых отправлений; справка, согласно которой на момент составления протокола, деклара</w:t>
      </w:r>
      <w:r>
        <w:rPr>
          <w:rFonts w:ascii="Times New Roman" w:eastAsia="Times New Roman" w:hAnsi="Times New Roman" w:cs="Times New Roman"/>
          <w:spacing w:val="1"/>
          <w:sz w:val="24"/>
        </w:rPr>
        <w:t>ция на представлена; сведения из ЕРСМиСП; реестр некоммерческих организаций; выписка из ЕГРЮЛ, приходит к следующему.</w:t>
      </w:r>
    </w:p>
    <w:p w:rsidR="00267A92" w:rsidP="00267A9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</w:t>
      </w:r>
      <w:r>
        <w:rPr>
          <w:rFonts w:ascii="Times New Roman" w:hAnsi="Times New Roman" w:cs="Times New Roman"/>
          <w:sz w:val="24"/>
          <w:szCs w:val="24"/>
        </w:rPr>
        <w:t xml:space="preserve">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</w:t>
      </w:r>
      <w:r>
        <w:rPr>
          <w:rFonts w:ascii="Times New Roman" w:hAnsi="Times New Roman" w:cs="Times New Roman"/>
          <w:sz w:val="24"/>
          <w:szCs w:val="24"/>
        </w:rPr>
        <w:t>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</w:t>
      </w:r>
      <w:r>
        <w:rPr>
          <w:rFonts w:ascii="Times New Roman" w:hAnsi="Times New Roman" w:cs="Times New Roman"/>
          <w:sz w:val="24"/>
          <w:szCs w:val="24"/>
        </w:rPr>
        <w:t>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267A92" w:rsidP="00267A9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3 месяца 2</w:t>
      </w:r>
      <w:r>
        <w:rPr>
          <w:rFonts w:ascii="Times New Roman" w:eastAsia="Times New Roman" w:hAnsi="Times New Roman" w:cs="Times New Roman"/>
          <w:sz w:val="24"/>
        </w:rPr>
        <w:t>024, срок представления не позднее 25.04.2024, фактически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267A92" w:rsidP="00267A9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 что Березовская Ю.В. совершила административное правонарушение, предусмотренное ст. 15.5 Коде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кса РФ об АП,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267A92" w:rsidP="00267A9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</w:t>
      </w:r>
      <w:r>
        <w:rPr>
          <w:rFonts w:ascii="Times New Roman" w:eastAsia="Times New Roman" w:hAnsi="Times New Roman" w:cs="Times New Roman"/>
          <w:sz w:val="24"/>
        </w:rPr>
        <w:t>и наказания суд учитывает общественную опасность совершенного правонарушения и обстоятельства его совершения, отсутствие смягчающих и отягчающих административную ответственность обстоятельств, а также личность виновной, и считает возможным назначить наказа</w:t>
      </w:r>
      <w:r>
        <w:rPr>
          <w:rFonts w:ascii="Times New Roman" w:eastAsia="Times New Roman" w:hAnsi="Times New Roman" w:cs="Times New Roman"/>
          <w:sz w:val="24"/>
        </w:rPr>
        <w:t>ние в виде административного штрафа.</w:t>
      </w:r>
    </w:p>
    <w:p w:rsidR="00267A92" w:rsidP="00267A9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267A92" w:rsidP="00267A92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267A92" w:rsidP="00267A92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267A92" w:rsidP="00267A9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«НВ», Березовскую Юлию Владимировну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признать виновной в совершении административного правонарушения, предусмотренного ст. 15.5 Кодекса РФ об АП и назначить административное наказание в виде штрафа в размере 300 (триста) рублей.</w:t>
      </w:r>
    </w:p>
    <w:p w:rsidR="00267A92" w:rsidP="00267A9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D009BF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</w:t>
      </w:r>
      <w:r w:rsidRPr="00D009BF">
        <w:rPr>
          <w:rFonts w:ascii="Times New Roman" w:eastAsia="Times New Roman" w:hAnsi="Times New Roman" w:cs="Times New Roman"/>
          <w:color w:val="006600"/>
          <w:sz w:val="24"/>
          <w:szCs w:val="24"/>
        </w:rPr>
        <w:t>угу – Югре (Департамент административного обеспечения Ханты-Мансийского автономного округа – Югры), л/с 04872</w:t>
      </w:r>
      <w:r w:rsidRPr="00D009BF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D009BF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</w:t>
      </w:r>
      <w:r w:rsidRPr="00D009BF">
        <w:rPr>
          <w:rFonts w:ascii="Times New Roman" w:eastAsia="Times New Roman" w:hAnsi="Times New Roman" w:cs="Times New Roman"/>
          <w:color w:val="006600"/>
          <w:sz w:val="24"/>
          <w:szCs w:val="24"/>
        </w:rPr>
        <w:t>ансийскому автономному округу-Югре г. Ханты-Мансийск, номер казначейского счета 03100643000000018700</w:t>
      </w:r>
      <w:r w:rsidRPr="00D009BF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D009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D009BF" w:rsidR="00D009BF">
        <w:rPr>
          <w:rFonts w:ascii="Times New Roman" w:eastAsia="Times New Roman" w:hAnsi="Times New Roman" w:cs="Times New Roman"/>
          <w:b/>
          <w:sz w:val="24"/>
        </w:rPr>
        <w:t>0412365400465002222515117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267A92" w:rsidP="00267A9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267A92" w:rsidP="00267A9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</w:t>
      </w:r>
      <w:r>
        <w:rPr>
          <w:rFonts w:ascii="Times New Roman" w:eastAsia="Times New Roman" w:hAnsi="Times New Roman" w:cs="Times New Roman"/>
          <w:spacing w:val="1"/>
          <w:sz w:val="24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267A92" w:rsidP="00267A9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ветственности по ч. 1 ст. 20.25 Кодекса РФ об административных правонарушениях. </w:t>
      </w:r>
    </w:p>
    <w:p w:rsidR="00267A92" w:rsidP="00267A9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дней с даты вручения или получения в Нижневартовский городской суд Ханты-Мансийского автономного округа-Югры через мирового су</w:t>
      </w:r>
      <w:r>
        <w:rPr>
          <w:rFonts w:ascii="Times New Roman" w:eastAsia="Times New Roman" w:hAnsi="Times New Roman" w:cs="Times New Roman"/>
          <w:sz w:val="24"/>
        </w:rPr>
        <w:t xml:space="preserve">дью, вынесшего постановление.  </w:t>
      </w:r>
    </w:p>
    <w:p w:rsidR="00267A92" w:rsidP="00267A9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67A92" w:rsidP="00267A92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267A92" w:rsidP="00267A92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Е.В. Аксенова</w:t>
      </w:r>
    </w:p>
    <w:p w:rsidR="00267A92" w:rsidP="00267A9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95B9B" w:rsidP="00D009BF">
      <w:pPr>
        <w:spacing w:after="0" w:line="240" w:lineRule="auto"/>
        <w:ind w:right="-1"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*</w:t>
      </w:r>
    </w:p>
    <w:sectPr w:rsidSect="00267A9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C4"/>
    <w:rsid w:val="000B1BC4"/>
    <w:rsid w:val="00267A92"/>
    <w:rsid w:val="0041046B"/>
    <w:rsid w:val="00795B9B"/>
    <w:rsid w:val="00D009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EF3F72D-93C3-4D39-B50A-C4CB575E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A92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7A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